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中国膜行业新产品鉴定申报材料要求</w:t>
      </w:r>
    </w:p>
    <w:bookmarkEnd w:id="0"/>
    <w:p>
      <w:pPr>
        <w:spacing w:line="440" w:lineRule="exact"/>
        <w:ind w:firstLine="560" w:firstLineChars="200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一、材料内容</w:t>
      </w:r>
    </w:p>
    <w:p>
      <w:pPr>
        <w:spacing w:line="44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（一）《</w:t>
      </w:r>
      <w:r>
        <w:rPr>
          <w:rFonts w:hint="eastAsia" w:ascii="仿宋" w:hAnsi="仿宋" w:eastAsia="仿宋" w:cs="仿宋"/>
          <w:sz w:val="28"/>
          <w:szCs w:val="28"/>
        </w:rPr>
        <w:t>中国膜行业新产品新技术鉴定申请书》</w:t>
      </w:r>
    </w:p>
    <w:p>
      <w:pPr>
        <w:spacing w:line="44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（二）附件材料：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技术工作报告：对项目或产品的内容情况作简要说明，工艺技术路线，技术水平介绍(包括产品的特点，突出的优势，与国内外相比同类产品相比的优势以及取得的专利)等；技术指标(主要包含第三方检测和产品现有指标与国内外同类产品的指标对比)等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2、专利及查新报告（填补国内空白或国内领先的产品必须准备）；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3、产品标准及编制说明（企业标准需到市技术监督局备案）；  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4、标准化审查报告；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5、第三方检测机构出具的产品检测报告（需带有‘MC’或‘MA’标志的报告，并且是型式试验报告）；  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6、用户意见报告（2~3份）； 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7、投产条件报告；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8、经济效益分析报告；    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9、环境检测报告或有关证明（有‘三废’排放的企业需准备）。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10、其它需要说明的事项。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二、装订要求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（一）材料装订顺序：封皮、目录、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中国膜行业新产品鉴定申请书》、附件材料。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（二）材料使用A4纸双面印刷，</w:t>
      </w:r>
      <w:r>
        <w:rPr>
          <w:rFonts w:hint="eastAsia" w:ascii="仿宋" w:hAnsi="仿宋" w:eastAsia="仿宋" w:cs="仿宋"/>
          <w:sz w:val="28"/>
          <w:szCs w:val="28"/>
        </w:rPr>
        <w:t>逐页编制页码，每部分之间用彩页隔开，书籍式装订成册并加盖企业公章（骑缝章）。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>
      <w:pPr>
        <w:widowControl/>
        <w:spacing w:line="560" w:lineRule="exact"/>
        <w:jc w:val="center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"/>
          <w:sz w:val="36"/>
          <w:szCs w:val="36"/>
        </w:rPr>
        <w:t>中国膜行业新产品新技术鉴定申请表</w:t>
      </w:r>
    </w:p>
    <w:tbl>
      <w:tblPr>
        <w:tblStyle w:val="5"/>
        <w:tblW w:w="9649" w:type="dxa"/>
        <w:tblInd w:w="-25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00"/>
        <w:gridCol w:w="2572"/>
        <w:gridCol w:w="2549"/>
        <w:gridCol w:w="24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2100" w:type="dxa"/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7549" w:type="dxa"/>
            <w:gridSpan w:val="3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2100" w:type="dxa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7549" w:type="dxa"/>
            <w:gridSpan w:val="3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2100" w:type="dxa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注册时间</w:t>
            </w:r>
          </w:p>
        </w:tc>
        <w:tc>
          <w:tcPr>
            <w:tcW w:w="2572" w:type="dxa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28" w:type="dxa"/>
            <w:vAlign w:val="center"/>
          </w:tcPr>
          <w:p>
            <w:pPr>
              <w:spacing w:before="100" w:after="10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企业集团情况</w:t>
            </w:r>
          </w:p>
        </w:tc>
        <w:tc>
          <w:tcPr>
            <w:tcW w:w="75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集团母公司(核心企业或集团总部)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成员企业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1" w:hRule="atLeast"/>
        </w:trPr>
        <w:tc>
          <w:tcPr>
            <w:tcW w:w="21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企业控股情况</w:t>
            </w:r>
          </w:p>
        </w:tc>
        <w:tc>
          <w:tcPr>
            <w:tcW w:w="75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国有控股    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集体控股 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私人控股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港澳台商控股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外商控股 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6" w:hRule="atLeast"/>
        </w:trPr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before="62" w:beforeLines="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企业上市情况</w:t>
            </w:r>
          </w:p>
        </w:tc>
        <w:tc>
          <w:tcPr>
            <w:tcW w:w="754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主板        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中小板  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创业板  </w:t>
            </w:r>
          </w:p>
          <w:p>
            <w:pPr>
              <w:adjustRightInd w:val="0"/>
              <w:snapToGrid w:val="0"/>
              <w:spacing w:before="62" w:beforeLines="20"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新三板      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海外上市    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未上市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</w:trPr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before="62" w:beforeLines="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上市代码</w:t>
            </w:r>
          </w:p>
        </w:tc>
        <w:tc>
          <w:tcPr>
            <w:tcW w:w="2572" w:type="dxa"/>
            <w:vAlign w:val="center"/>
          </w:tcPr>
          <w:p>
            <w:pPr>
              <w:adjustRightInd w:val="0"/>
              <w:snapToGrid w:val="0"/>
              <w:spacing w:before="62" w:beforeLines="20"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>
            <w:pPr>
              <w:adjustRightInd w:val="0"/>
              <w:snapToGrid w:val="0"/>
              <w:spacing w:before="62" w:beforeLines="20"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信用等级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before="62" w:beforeLines="20"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7" w:hRule="atLeast"/>
        </w:trPr>
        <w:tc>
          <w:tcPr>
            <w:tcW w:w="21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企业联系人</w:t>
            </w:r>
          </w:p>
        </w:tc>
        <w:tc>
          <w:tcPr>
            <w:tcW w:w="25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5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24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2" w:hRule="atLeast"/>
        </w:trPr>
        <w:tc>
          <w:tcPr>
            <w:tcW w:w="21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</w:trPr>
        <w:tc>
          <w:tcPr>
            <w:tcW w:w="964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科技成果简要技术说明及主要技术经济指标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2" w:hRule="atLeast"/>
        </w:trPr>
        <w:tc>
          <w:tcPr>
            <w:tcW w:w="9649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（简要说明科技成果的任务来源、应用领域、技术原理、性能指标、与国内外同类技术比较、成果的创造性、先进性、实用性，取得的经济、社会和生态效益，推广应用的范围、条件和前景以及存在的问题等。）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color w:val="000000"/>
          <w:kern w:val="0"/>
          <w:sz w:val="24"/>
        </w:rPr>
      </w:pPr>
    </w:p>
    <w:p>
      <w:pPr>
        <w:widowControl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br w:type="page"/>
      </w:r>
    </w:p>
    <w:p>
      <w:pPr>
        <w:jc w:val="center"/>
        <w:rPr>
          <w:rFonts w:hint="eastAsia" w:eastAsia="黑体"/>
          <w:b/>
          <w:bCs/>
          <w:sz w:val="48"/>
        </w:rPr>
      </w:pPr>
      <w:r>
        <w:rPr>
          <w:color w:val="000000"/>
          <w:kern w:val="0"/>
          <w:sz w:val="24"/>
        </w:rPr>
        <w:t> </w:t>
      </w:r>
      <w:r>
        <w:rPr>
          <w:rFonts w:hint="eastAsia" w:eastAsia="黑体"/>
          <w:b/>
          <w:bCs/>
          <w:sz w:val="48"/>
        </w:rPr>
        <w:t>科学技术成果评价报告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中膜协评字</w:t>
      </w:r>
      <w:r>
        <w:rPr>
          <w:rFonts w:ascii="仿宋_GB2312" w:eastAsia="仿宋_GB2312"/>
          <w:sz w:val="32"/>
          <w:szCs w:val="32"/>
        </w:rPr>
        <w:t>[</w:t>
      </w:r>
      <w:r>
        <w:rPr>
          <w:rFonts w:hint="eastAsia" w:ascii="仿宋_GB2312" w:eastAsia="仿宋_GB2312"/>
          <w:sz w:val="32"/>
          <w:szCs w:val="32"/>
        </w:rPr>
        <w:t xml:space="preserve">    ]第  号</w:t>
      </w:r>
    </w:p>
    <w:p>
      <w:pPr>
        <w:spacing w:line="360" w:lineRule="auto"/>
        <w:ind w:left="3065" w:leftChars="262" w:right="-105" w:rightChars="-50" w:hanging="2515" w:hangingChars="786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left="3065" w:leftChars="262" w:right="-105" w:rightChars="-50" w:hanging="2515" w:hangingChars="78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　果　名　称： </w:t>
      </w:r>
    </w:p>
    <w:p>
      <w:pPr>
        <w:spacing w:line="360" w:lineRule="auto"/>
        <w:ind w:firstLine="54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5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　成　单　位：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auto"/>
        <w:ind w:firstLine="540"/>
        <w:rPr>
          <w:rFonts w:hint="eastAsia" w:ascii="仿宋_GB2312" w:eastAsia="仿宋_GB2312"/>
          <w:spacing w:val="3"/>
          <w:kern w:val="0"/>
          <w:sz w:val="32"/>
          <w:szCs w:val="32"/>
          <w:fitText w:val="2336" w:id="0"/>
        </w:rPr>
      </w:pPr>
      <w:r>
        <w:rPr>
          <w:rFonts w:hint="eastAsia" w:ascii="仿宋_GB2312" w:eastAsia="仿宋_GB2312"/>
          <w:spacing w:val="41"/>
          <w:kern w:val="0"/>
          <w:sz w:val="32"/>
          <w:szCs w:val="32"/>
          <w:fitText w:val="2336" w:id="898653897"/>
        </w:rPr>
        <w:t>评价委托方</w:t>
      </w:r>
      <w:r>
        <w:rPr>
          <w:rFonts w:hint="eastAsia" w:ascii="仿宋_GB2312" w:eastAsia="仿宋_GB2312"/>
          <w:spacing w:val="3"/>
          <w:kern w:val="0"/>
          <w:sz w:val="32"/>
          <w:szCs w:val="32"/>
          <w:fitText w:val="2336" w:id="898653897"/>
        </w:rPr>
        <w:t>：</w:t>
      </w:r>
    </w:p>
    <w:p>
      <w:pPr>
        <w:spacing w:line="600" w:lineRule="auto"/>
        <w:ind w:firstLine="5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 价 形 式  ：</w:t>
      </w:r>
    </w:p>
    <w:p>
      <w:pPr>
        <w:spacing w:line="600" w:lineRule="auto"/>
        <w:ind w:firstLine="54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评 价 机 构  ：</w:t>
      </w:r>
      <w:r>
        <w:rPr>
          <w:rFonts w:hint="eastAsia" w:ascii="仿宋_GB2312" w:hAnsi="宋体" w:eastAsia="仿宋_GB2312"/>
          <w:sz w:val="32"/>
          <w:szCs w:val="32"/>
        </w:rPr>
        <w:t>中国膜工业协会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spacing w:line="600" w:lineRule="auto"/>
        <w:ind w:firstLine="585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 托 日 期</w:t>
      </w:r>
      <w:r>
        <w:rPr>
          <w:rFonts w:hint="eastAsia" w:ascii="仿宋_GB2312" w:eastAsia="仿宋_GB2312"/>
          <w:spacing w:val="1008"/>
          <w:kern w:val="0"/>
          <w:sz w:val="32"/>
          <w:szCs w:val="32"/>
          <w:fitText w:val="2336" w:id="2122800309"/>
        </w:rPr>
        <w:t>：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年   月   日</w:t>
      </w:r>
    </w:p>
    <w:p>
      <w:pPr>
        <w:spacing w:line="600" w:lineRule="auto"/>
        <w:ind w:firstLine="672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pacing w:val="8"/>
          <w:kern w:val="0"/>
          <w:sz w:val="32"/>
          <w:szCs w:val="32"/>
          <w:fitText w:val="2336" w:id="1320633920"/>
        </w:rPr>
        <w:t>评价完成日期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2336" w:id="1320633920"/>
        </w:rPr>
        <w:t>：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年   月   日</w:t>
      </w:r>
    </w:p>
    <w:p>
      <w:pPr>
        <w:spacing w:line="360" w:lineRule="auto"/>
        <w:ind w:firstLine="585"/>
        <w:rPr>
          <w:rFonts w:hint="eastAsia" w:ascii="仿宋_GB2312" w:eastAsia="仿宋_GB2312"/>
          <w:kern w:val="0"/>
          <w:sz w:val="30"/>
          <w:szCs w:val="30"/>
        </w:rPr>
      </w:pPr>
    </w:p>
    <w:p>
      <w:pPr>
        <w:spacing w:line="360" w:lineRule="auto"/>
        <w:ind w:firstLine="585"/>
        <w:rPr>
          <w:rFonts w:hint="eastAsia" w:ascii="仿宋_GB2312" w:eastAsia="仿宋_GB2312"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中国膜工业协会</w:t>
      </w:r>
    </w:p>
    <w:p>
      <w:pPr>
        <w:pStyle w:val="2"/>
        <w:spacing w:line="360" w:lineRule="auto"/>
        <w:ind w:left="103" w:leftChars="49"/>
        <w:jc w:val="center"/>
        <w:rPr>
          <w:rFonts w:ascii="宋体"/>
        </w:rPr>
      </w:pPr>
      <w:r>
        <w:rPr>
          <w:rFonts w:hint="eastAsia" w:ascii="宋体"/>
        </w:rPr>
        <w:t>二〇二一年制</w:t>
      </w:r>
    </w:p>
    <w:p>
      <w:pPr>
        <w:widowControl/>
        <w:jc w:val="left"/>
        <w:rPr>
          <w:rFonts w:hint="eastAsia" w:ascii="宋体" w:hAnsi="Times New Roman" w:eastAsia="仿宋_GB2312" w:cs="Times New Roman"/>
          <w:sz w:val="32"/>
          <w:szCs w:val="20"/>
        </w:rPr>
      </w:pPr>
      <w:r>
        <w:rPr>
          <w:rFonts w:ascii="宋体" w:hAnsi="Times New Roman" w:eastAsia="仿宋_GB2312" w:cs="Times New Roman"/>
          <w:sz w:val="32"/>
          <w:szCs w:val="20"/>
        </w:rPr>
        <w:br w:type="page"/>
      </w:r>
    </w:p>
    <w:tbl>
      <w:tblPr>
        <w:tblStyle w:val="5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3"/>
        <w:gridCol w:w="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" w:hRule="atLeast"/>
          <w:jc w:val="center"/>
        </w:trPr>
        <w:tc>
          <w:tcPr>
            <w:tcW w:w="9048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rFonts w:hint="eastAsia"/>
                <w:b/>
                <w:spacing w:val="80"/>
                <w:sz w:val="28"/>
                <w:szCs w:val="28"/>
              </w:rPr>
              <w:t>科技成果简要技术说明及主要技术经济指标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9" w:hRule="atLeast"/>
          <w:jc w:val="center"/>
        </w:trPr>
        <w:tc>
          <w:tcPr>
            <w:tcW w:w="9048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（简要说明科技成果的任务来源、应用领域、技术原理、性能指标、与国内外同类技术比较、成果的创造性、先进性、实用性，取得的经济、社会和生态效益，推广应用的范围、条件和前景以及存在的问题等。）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048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rFonts w:hint="eastAsia"/>
                <w:b/>
                <w:spacing w:val="80"/>
                <w:sz w:val="28"/>
                <w:szCs w:val="28"/>
              </w:rPr>
              <w:t>主要文件和技术资料目录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6" w:hRule="atLeast"/>
          <w:jc w:val="center"/>
        </w:trPr>
        <w:tc>
          <w:tcPr>
            <w:tcW w:w="9048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（包括申请成果评价必须提交的主要文件和技术资料）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技术工作报告：对项目或产品的内容情况作简要说明，工艺技术路线，技术水平介绍(包括产品的特点，突出的优势，与国内外相比同类产品相比的优势以及取得的专利)等；技术指标(主要包含第三方检测和产品现有指标与国内外同类产品的指标对比)等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2、专利及查新报告（填补国内空白或国内领先的产品必须准备）；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3、产品标准及编制说明（是企业标准必备，并需到市技术监督局备案）；  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4、标准化审查报告；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5、第三方检测机构出具的产品检测报告（需带有‘MC’或‘MA’标志的报告，并且是型式试验报告）；  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6、用户意见报告（2~3份）； 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7、投产条件报告；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8、经济效益分析报告；    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9、环境检测报告或有关证明（有‘三废’排放的企业需准备）。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10、其它需要说明的事项。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05" w:type="dxa"/>
          <w:trHeight w:val="224" w:hRule="atLeast"/>
          <w:jc w:val="center"/>
        </w:trPr>
        <w:tc>
          <w:tcPr>
            <w:tcW w:w="8743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rFonts w:hint="eastAsia"/>
                <w:b/>
                <w:spacing w:val="80"/>
                <w:sz w:val="28"/>
                <w:szCs w:val="28"/>
              </w:rPr>
              <w:t>现场测试方法及报告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05" w:type="dxa"/>
          <w:trHeight w:val="11901" w:hRule="atLeast"/>
          <w:jc w:val="center"/>
        </w:trPr>
        <w:tc>
          <w:tcPr>
            <w:tcW w:w="8743" w:type="dxa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1937" w:firstLineChars="692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测试组长：</w:t>
            </w:r>
            <w:r>
              <w:rPr>
                <w:rFonts w:hint="eastAsia" w:ascii="仿宋_GB2312" w:eastAsia="仿宋_GB2312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</w:t>
            </w:r>
          </w:p>
          <w:p>
            <w:pPr>
              <w:spacing w:line="440" w:lineRule="exact"/>
              <w:ind w:firstLine="1937" w:firstLineChars="692"/>
              <w:rPr>
                <w:rFonts w:hint="eastAsia" w:ascii="Times New Roman" w:hAnsi="Times New Roman" w:eastAsia="仿宋_GB2312"/>
                <w:sz w:val="28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成员：</w:t>
            </w:r>
            <w:r>
              <w:rPr>
                <w:rFonts w:hint="eastAsia" w:ascii="仿宋_GB2312" w:eastAsia="仿宋_GB2312"/>
                <w:sz w:val="28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、</w:t>
            </w:r>
            <w:r>
              <w:rPr>
                <w:rFonts w:hint="eastAsia" w:ascii="仿宋_GB2312" w:eastAsia="仿宋_GB2312"/>
                <w:sz w:val="28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、</w:t>
            </w:r>
            <w:r>
              <w:rPr>
                <w:rFonts w:hint="eastAsia" w:ascii="仿宋_GB2312" w:eastAsia="仿宋_GB2312"/>
                <w:sz w:val="28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、</w:t>
            </w:r>
            <w:r>
              <w:rPr>
                <w:rFonts w:hint="eastAsia" w:ascii="仿宋_GB2312" w:eastAsia="仿宋_GB2312"/>
                <w:sz w:val="28"/>
                <w:szCs w:val="24"/>
                <w:u w:val="single"/>
              </w:rPr>
              <w:t xml:space="preserve">         </w:t>
            </w:r>
          </w:p>
          <w:p>
            <w:pPr>
              <w:spacing w:line="440" w:lineRule="exact"/>
              <w:ind w:firstLine="5580" w:firstLineChars="232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 月    日</w:t>
            </w:r>
          </w:p>
          <w:p>
            <w:pPr>
              <w:spacing w:line="440" w:lineRule="exact"/>
              <w:ind w:firstLine="5580" w:firstLineChars="2325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5580" w:firstLineChars="2325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5580" w:firstLineChars="2325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224" w:hRule="atLeast"/>
          <w:jc w:val="center"/>
        </w:trPr>
        <w:tc>
          <w:tcPr>
            <w:tcW w:w="8743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rFonts w:hint="eastAsia"/>
                <w:b/>
                <w:spacing w:val="80"/>
                <w:sz w:val="28"/>
                <w:szCs w:val="28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12772" w:hRule="atLeast"/>
          <w:jc w:val="center"/>
        </w:trPr>
        <w:tc>
          <w:tcPr>
            <w:tcW w:w="8743" w:type="dxa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（从技术创新性、技术指标先进程度、技术难度和复杂程度、成果的重现性和成熟程度、成果应用价值与效果、取得的经济、社会和生态效益、推广前景及存在的问题和改进意见等方面进行阐述。）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3396" w:firstLineChars="1213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评价专家组长签字：</w:t>
            </w:r>
          </w:p>
          <w:p>
            <w:pPr>
              <w:spacing w:line="440" w:lineRule="exact"/>
              <w:ind w:firstLine="3396" w:firstLineChars="1213"/>
              <w:rPr>
                <w:rFonts w:hint="eastAsia"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 xml:space="preserve">                                          </w:t>
            </w:r>
          </w:p>
          <w:p>
            <w:pPr>
              <w:spacing w:line="440" w:lineRule="exact"/>
              <w:ind w:firstLine="5247" w:firstLineChars="1874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pStyle w:val="7"/>
        <w:spacing w:after="62" w:afterLines="20" w:line="620" w:lineRule="exact"/>
        <w:ind w:right="320" w:firstLine="643"/>
        <w:jc w:val="center"/>
        <w:rPr>
          <w:rFonts w:hint="eastAsia" w:ascii="仿宋_GB2312"/>
          <w:b/>
          <w:bCs/>
          <w:sz w:val="32"/>
          <w:szCs w:val="32"/>
        </w:rPr>
      </w:pPr>
      <w:r>
        <w:rPr>
          <w:rFonts w:hint="eastAsia" w:ascii="仿宋_GB2312"/>
          <w:b/>
          <w:bCs/>
          <w:sz w:val="32"/>
          <w:szCs w:val="32"/>
        </w:rPr>
        <w:t>专家名单</w:t>
      </w:r>
    </w:p>
    <w:tbl>
      <w:tblPr>
        <w:tblStyle w:val="5"/>
        <w:tblpPr w:leftFromText="180" w:rightFromText="180" w:vertAnchor="text" w:horzAnchor="page" w:tblpX="1892" w:tblpY="565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586"/>
        <w:gridCol w:w="182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专家姓名</w:t>
            </w: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55119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DIyNGQyYWQ4ZmQ1YmM3NzA4NDRkMTA4NjJjYzIifQ=="/>
  </w:docVars>
  <w:rsids>
    <w:rsidRoot w:val="2F28025D"/>
    <w:rsid w:val="2F28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样式 (中文) 仿宋_GB2312 小三 首行缩进:  2 字符 行距: 1.5 倍行距"/>
    <w:basedOn w:val="1"/>
    <w:qFormat/>
    <w:uiPriority w:val="0"/>
    <w:pPr>
      <w:overflowPunct w:val="0"/>
      <w:snapToGrid w:val="0"/>
      <w:spacing w:line="360" w:lineRule="auto"/>
      <w:ind w:firstLine="600" w:firstLineChars="200"/>
    </w:pPr>
    <w:rPr>
      <w:rFonts w:ascii="Arial" w:hAnsi="Arial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2023-02-15T07:52:00Z</dcterms:created>
  <dc:creator>柳寒</dc:creator>
  <cp:lastModifiedBy>柳寒</cp:lastModifiedBy>
  <dcterms:modified xsi:type="dcterms:W3CDTF">2023-02-15T07:52:38Z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3B3AA998F13C477A99339EC5FAD60DA4</vt:lpwstr>
  </property>
</Properties>
</file>