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54" w:rsidRDefault="001C4CCC" w:rsidP="00BA1A54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 w:rsidRPr="001C4CCC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膜法废水回用技术及</w:t>
      </w:r>
      <w:r w:rsidRPr="001C4CCC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NF/RO</w:t>
      </w:r>
      <w:r w:rsidRPr="001C4CCC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系统运维培训班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p w:rsidR="00A05924" w:rsidRPr="00A05924" w:rsidRDefault="00A05924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（本表仅限不参加《工业废水处理工》取证人员填写）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1C4CCC" w:rsidRPr="00DB5E7F">
              <w:rPr>
                <w:rFonts w:ascii="Times New Roman" w:hAnsi="Times New Roman" w:cs="宋体" w:hint="eastAsia"/>
                <w:b/>
                <w:sz w:val="24"/>
                <w:szCs w:val="24"/>
              </w:rPr>
              <w:t>维也纳国际酒店交大店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1C4CCC">
              <w:rPr>
                <w:rFonts w:asciiTheme="minorEastAsia" w:eastAsiaTheme="minorEastAsia" w:hAnsiTheme="minorEastAsia" w:cs="Times New Roman" w:hint="eastAsia"/>
                <w:szCs w:val="21"/>
              </w:rPr>
              <w:t>34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住宿时间：1.</w:t>
            </w:r>
            <w:r w:rsidR="001C4CCC">
              <w:rPr>
                <w:rFonts w:asciiTheme="minorEastAsia" w:eastAsiaTheme="minorEastAsia" w:hAnsiTheme="minorEastAsia" w:cs="Times New Roman" w:hint="eastAsia"/>
                <w:szCs w:val="21"/>
              </w:rPr>
              <w:t>9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1C4CCC">
              <w:rPr>
                <w:rFonts w:asciiTheme="minorEastAsia" w:eastAsiaTheme="minorEastAsia" w:hAnsiTheme="minorEastAsia" w:cs="Times New Roman" w:hint="eastAsia"/>
                <w:szCs w:val="21"/>
              </w:rPr>
              <w:t>22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5252B6">
              <w:rPr>
                <w:rFonts w:asciiTheme="minorEastAsia" w:eastAsiaTheme="minorEastAsia" w:hAnsiTheme="minorEastAsia" w:cs="Times New Roman" w:hint="eastAsia"/>
                <w:szCs w:val="21"/>
              </w:rPr>
              <w:t>2</w:t>
            </w:r>
            <w:r w:rsidR="001C4CCC">
              <w:rPr>
                <w:rFonts w:asciiTheme="minorEastAsia" w:eastAsiaTheme="minorEastAsia" w:hAnsiTheme="minorEastAsia" w:cs="Times New Roman" w:hint="eastAsia"/>
                <w:szCs w:val="21"/>
              </w:rPr>
              <w:t>5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日退房，共3日：_____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6E" w:rsidRDefault="0022466E" w:rsidP="00F33867">
      <w:r>
        <w:separator/>
      </w:r>
    </w:p>
  </w:endnote>
  <w:endnote w:type="continuationSeparator" w:id="0">
    <w:p w:rsidR="0022466E" w:rsidRDefault="0022466E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731D7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731D7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C4CCC" w:rsidRPr="001C4CCC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6E" w:rsidRDefault="0022466E" w:rsidP="00F33867">
      <w:r>
        <w:separator/>
      </w:r>
    </w:p>
  </w:footnote>
  <w:footnote w:type="continuationSeparator" w:id="0">
    <w:p w:rsidR="0022466E" w:rsidRDefault="0022466E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22466E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A423A"/>
    <w:rsid w:val="001C4CCC"/>
    <w:rsid w:val="002151E9"/>
    <w:rsid w:val="0022466E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8035C6"/>
    <w:rsid w:val="0089117B"/>
    <w:rsid w:val="0095021C"/>
    <w:rsid w:val="009618D6"/>
    <w:rsid w:val="009B4181"/>
    <w:rsid w:val="009D049E"/>
    <w:rsid w:val="00A050CA"/>
    <w:rsid w:val="00A05924"/>
    <w:rsid w:val="00A304A9"/>
    <w:rsid w:val="00A430F1"/>
    <w:rsid w:val="00AA66BC"/>
    <w:rsid w:val="00AE0084"/>
    <w:rsid w:val="00AE6E96"/>
    <w:rsid w:val="00BA1A54"/>
    <w:rsid w:val="00BC6A9C"/>
    <w:rsid w:val="00C10279"/>
    <w:rsid w:val="00C14C4D"/>
    <w:rsid w:val="00C545DC"/>
    <w:rsid w:val="00C67605"/>
    <w:rsid w:val="00CA40D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18</cp:revision>
  <cp:lastPrinted>2017-01-19T08:07:00Z</cp:lastPrinted>
  <dcterms:created xsi:type="dcterms:W3CDTF">2018-04-11T01:29:00Z</dcterms:created>
  <dcterms:modified xsi:type="dcterms:W3CDTF">2019-08-09T06:08:00Z</dcterms:modified>
</cp:coreProperties>
</file>